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5C" w:rsidRPr="00C55A5C" w:rsidRDefault="00C55A5C" w:rsidP="00C55A5C">
      <w:pPr>
        <w:spacing w:after="120" w:line="240" w:lineRule="auto"/>
        <w:ind w:left="283" w:firstLine="0"/>
        <w:contextualSpacing w:val="0"/>
        <w:jc w:val="center"/>
        <w:rPr>
          <w:rFonts w:eastAsia="Times New Roman"/>
          <w:sz w:val="28"/>
          <w:szCs w:val="28"/>
          <w:lang w:eastAsia="sk-SK"/>
        </w:rPr>
      </w:pPr>
      <w:r w:rsidRPr="00C55A5C">
        <w:rPr>
          <w:rFonts w:eastAsia="Times New Roman"/>
          <w:sz w:val="28"/>
          <w:szCs w:val="28"/>
          <w:lang w:eastAsia="sk-SK"/>
        </w:rPr>
        <w:t>VLÁDA SLOVENSKEJ REPUBLIKY</w:t>
      </w:r>
    </w:p>
    <w:p w:rsidR="00C55A5C" w:rsidRPr="00C55A5C" w:rsidRDefault="00C55A5C" w:rsidP="00C55A5C">
      <w:pPr>
        <w:spacing w:after="120" w:line="240" w:lineRule="auto"/>
        <w:ind w:left="283" w:firstLine="0"/>
        <w:contextualSpacing w:val="0"/>
        <w:jc w:val="center"/>
        <w:rPr>
          <w:rFonts w:eastAsia="Times New Roman"/>
          <w:b/>
          <w:szCs w:val="20"/>
          <w:lang w:eastAsia="sk-SK"/>
        </w:rPr>
      </w:pPr>
    </w:p>
    <w:p w:rsidR="00C55A5C" w:rsidRPr="00C55A5C" w:rsidRDefault="00C55A5C" w:rsidP="00C55A5C">
      <w:pPr>
        <w:spacing w:after="120" w:line="240" w:lineRule="auto"/>
        <w:ind w:left="283" w:firstLine="0"/>
        <w:contextualSpacing w:val="0"/>
        <w:jc w:val="center"/>
        <w:rPr>
          <w:rFonts w:eastAsia="Times New Roman"/>
          <w:b/>
          <w:sz w:val="20"/>
          <w:szCs w:val="20"/>
          <w:lang w:eastAsia="sk-SK"/>
        </w:rPr>
      </w:pPr>
      <w:r w:rsidRPr="00C55A5C">
        <w:rPr>
          <w:rFonts w:eastAsia="Times New Roman"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198pt;margin-top:.05pt;width:55.2pt;height:63pt;z-index:251659264;visibility:visible;mso-wrap-edited:f">
            <v:imagedata r:id="rId6" o:title=""/>
            <w10:wrap type="topAndBottom"/>
          </v:shape>
          <o:OLEObject Type="Embed" ProgID="Word.Picture.8" ShapeID="_x0000_s1029" DrawAspect="Content" ObjectID="_1663572235" r:id="rId7"/>
        </w:pict>
      </w:r>
    </w:p>
    <w:p w:rsidR="00C55A5C" w:rsidRPr="00C55A5C" w:rsidRDefault="00C55A5C" w:rsidP="00C55A5C">
      <w:pPr>
        <w:spacing w:after="120" w:line="240" w:lineRule="auto"/>
        <w:ind w:left="283" w:firstLine="0"/>
        <w:contextualSpacing w:val="0"/>
        <w:jc w:val="center"/>
        <w:rPr>
          <w:rFonts w:eastAsia="Times New Roman"/>
          <w:b/>
          <w:sz w:val="28"/>
          <w:szCs w:val="28"/>
          <w:lang w:eastAsia="sk-SK"/>
        </w:rPr>
      </w:pPr>
      <w:r w:rsidRPr="00C55A5C">
        <w:rPr>
          <w:rFonts w:eastAsia="Times New Roman"/>
          <w:sz w:val="28"/>
          <w:szCs w:val="28"/>
          <w:lang w:eastAsia="sk-SK"/>
        </w:rPr>
        <w:t>NÁVRH</w:t>
      </w:r>
    </w:p>
    <w:p w:rsidR="00C55A5C" w:rsidRPr="00C55A5C" w:rsidRDefault="00C55A5C" w:rsidP="00C55A5C">
      <w:pPr>
        <w:spacing w:after="120" w:line="240" w:lineRule="auto"/>
        <w:ind w:left="283" w:firstLine="0"/>
        <w:contextualSpacing w:val="0"/>
        <w:jc w:val="center"/>
        <w:rPr>
          <w:rFonts w:eastAsia="Times New Roman"/>
          <w:sz w:val="28"/>
          <w:szCs w:val="20"/>
          <w:lang w:eastAsia="sk-SK"/>
        </w:rPr>
      </w:pPr>
      <w:r w:rsidRPr="00C55A5C">
        <w:rPr>
          <w:rFonts w:eastAsia="Times New Roman"/>
          <w:sz w:val="28"/>
          <w:szCs w:val="20"/>
          <w:lang w:eastAsia="sk-SK"/>
        </w:rPr>
        <w:t>UZNESENIE VLÁDY SLOVENSKEJ REPUBLIKY</w:t>
      </w:r>
    </w:p>
    <w:p w:rsidR="00C55A5C" w:rsidRPr="00C55A5C" w:rsidRDefault="00C55A5C" w:rsidP="00C55A5C">
      <w:pPr>
        <w:spacing w:after="120" w:line="240" w:lineRule="auto"/>
        <w:ind w:left="283" w:firstLine="0"/>
        <w:contextualSpacing w:val="0"/>
        <w:jc w:val="center"/>
        <w:rPr>
          <w:rFonts w:eastAsia="Times New Roman"/>
          <w:sz w:val="28"/>
          <w:szCs w:val="20"/>
          <w:lang w:eastAsia="sk-SK"/>
        </w:rPr>
      </w:pPr>
      <w:r w:rsidRPr="00C55A5C">
        <w:rPr>
          <w:rFonts w:eastAsia="Times New Roman"/>
          <w:b/>
          <w:sz w:val="32"/>
          <w:szCs w:val="20"/>
          <w:lang w:eastAsia="sk-SK"/>
        </w:rPr>
        <w:t>č. ...</w:t>
      </w:r>
    </w:p>
    <w:p w:rsidR="00C55A5C" w:rsidRPr="00C55A5C" w:rsidRDefault="00C55A5C" w:rsidP="00C55A5C">
      <w:pPr>
        <w:spacing w:after="120" w:line="240" w:lineRule="auto"/>
        <w:ind w:left="283" w:firstLine="0"/>
        <w:contextualSpacing w:val="0"/>
        <w:jc w:val="center"/>
        <w:rPr>
          <w:rFonts w:eastAsia="Times New Roman"/>
          <w:sz w:val="28"/>
          <w:szCs w:val="20"/>
          <w:lang w:eastAsia="sk-SK"/>
        </w:rPr>
      </w:pPr>
      <w:r w:rsidRPr="00C55A5C">
        <w:rPr>
          <w:rFonts w:eastAsia="Times New Roman"/>
          <w:sz w:val="28"/>
          <w:szCs w:val="20"/>
          <w:lang w:eastAsia="sk-SK"/>
        </w:rPr>
        <w:t>z ....</w:t>
      </w:r>
    </w:p>
    <w:p w:rsidR="00C55A5C" w:rsidRPr="00C55A5C" w:rsidRDefault="00C55A5C" w:rsidP="00C55A5C">
      <w:pPr>
        <w:spacing w:line="240" w:lineRule="auto"/>
        <w:ind w:firstLine="0"/>
        <w:contextualSpacing w:val="0"/>
        <w:jc w:val="center"/>
        <w:rPr>
          <w:rFonts w:eastAsia="Times New Roman"/>
          <w:sz w:val="28"/>
          <w:szCs w:val="28"/>
          <w:lang w:eastAsia="sk-SK"/>
        </w:rPr>
      </w:pPr>
    </w:p>
    <w:p w:rsidR="00C55A5C" w:rsidRPr="00C55A5C" w:rsidRDefault="00C55A5C" w:rsidP="00C55A5C">
      <w:pPr>
        <w:tabs>
          <w:tab w:val="left" w:pos="3686"/>
        </w:tabs>
        <w:spacing w:line="240" w:lineRule="auto"/>
        <w:ind w:firstLine="0"/>
        <w:contextualSpacing w:val="0"/>
        <w:jc w:val="center"/>
        <w:rPr>
          <w:rFonts w:eastAsia="Times New Roman"/>
          <w:b/>
          <w:bCs/>
          <w:sz w:val="28"/>
          <w:szCs w:val="28"/>
          <w:lang w:eastAsia="sk-SK"/>
        </w:rPr>
      </w:pPr>
      <w:r w:rsidRPr="00C55A5C">
        <w:rPr>
          <w:rFonts w:eastAsia="Times New Roman"/>
          <w:b/>
          <w:bCs/>
          <w:sz w:val="28"/>
          <w:szCs w:val="28"/>
          <w:lang w:eastAsia="sk-SK"/>
        </w:rPr>
        <w:t xml:space="preserve">k návrhu na zmenu predsedu </w:t>
      </w:r>
      <w:r w:rsidRPr="00C55A5C">
        <w:rPr>
          <w:rFonts w:eastAsia="Times New Roman"/>
          <w:b/>
          <w:sz w:val="28"/>
          <w:szCs w:val="28"/>
          <w:lang w:eastAsia="sk-SK"/>
        </w:rPr>
        <w:t>slovenskej časti Medzivládnej komisie         pre hospodársku a vedecko-technickú spoluprácu medzi Slovenskou republikou a Ruskou federáciou</w:t>
      </w:r>
      <w:r w:rsidRPr="00C55A5C">
        <w:rPr>
          <w:rFonts w:eastAsia="Times New Roman"/>
          <w:b/>
          <w:bCs/>
          <w:sz w:val="28"/>
          <w:szCs w:val="28"/>
          <w:lang w:eastAsia="sk-SK"/>
        </w:rPr>
        <w:t xml:space="preserve"> </w:t>
      </w:r>
    </w:p>
    <w:p w:rsidR="00C55A5C" w:rsidRPr="00C55A5C" w:rsidRDefault="00C55A5C" w:rsidP="00C55A5C">
      <w:pPr>
        <w:spacing w:line="240" w:lineRule="auto"/>
        <w:ind w:firstLine="0"/>
        <w:contextualSpacing w:val="0"/>
        <w:jc w:val="center"/>
        <w:rPr>
          <w:rFonts w:eastAsia="Times New Roman"/>
          <w:lang w:eastAsia="sk-SK"/>
        </w:rPr>
      </w:pPr>
    </w:p>
    <w:p w:rsidR="00C55A5C" w:rsidRPr="00C55A5C" w:rsidRDefault="00C55A5C" w:rsidP="00C55A5C">
      <w:pPr>
        <w:spacing w:line="240" w:lineRule="auto"/>
        <w:ind w:firstLine="0"/>
        <w:contextualSpacing w:val="0"/>
        <w:jc w:val="center"/>
        <w:rPr>
          <w:rFonts w:eastAsia="Times New Roman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C55A5C" w:rsidRPr="00C55A5C" w:rsidTr="008B715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55A5C" w:rsidRPr="00C55A5C" w:rsidRDefault="00C55A5C" w:rsidP="00C55A5C">
            <w:pPr>
              <w:spacing w:line="240" w:lineRule="auto"/>
              <w:ind w:firstLine="0"/>
              <w:contextualSpacing w:val="0"/>
              <w:jc w:val="left"/>
              <w:rPr>
                <w:rFonts w:eastAsia="Times New Roman"/>
                <w:lang w:eastAsia="sk-SK"/>
              </w:rPr>
            </w:pPr>
            <w:r w:rsidRPr="00C55A5C">
              <w:rPr>
                <w:rFonts w:eastAsia="Times New Roman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55A5C" w:rsidRPr="00C55A5C" w:rsidRDefault="00C55A5C" w:rsidP="00C55A5C">
            <w:pPr>
              <w:spacing w:line="240" w:lineRule="auto"/>
              <w:ind w:firstLine="0"/>
              <w:contextualSpacing w:val="0"/>
              <w:jc w:val="left"/>
              <w:rPr>
                <w:rFonts w:eastAsia="Times New Roman"/>
                <w:lang w:eastAsia="sk-SK"/>
              </w:rPr>
            </w:pPr>
          </w:p>
        </w:tc>
      </w:tr>
      <w:tr w:rsidR="00C55A5C" w:rsidRPr="00C55A5C" w:rsidTr="008B715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55A5C" w:rsidRPr="00C55A5C" w:rsidRDefault="00C55A5C" w:rsidP="00C55A5C">
            <w:pPr>
              <w:spacing w:line="240" w:lineRule="auto"/>
              <w:ind w:firstLine="0"/>
              <w:contextualSpacing w:val="0"/>
              <w:jc w:val="left"/>
              <w:rPr>
                <w:rFonts w:eastAsia="Times New Roman"/>
                <w:lang w:eastAsia="sk-SK"/>
              </w:rPr>
            </w:pPr>
            <w:r w:rsidRPr="00C55A5C">
              <w:rPr>
                <w:rFonts w:eastAsia="Times New Roman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55A5C" w:rsidRPr="00C55A5C" w:rsidRDefault="00C55A5C" w:rsidP="00C55A5C">
            <w:pPr>
              <w:spacing w:line="240" w:lineRule="auto"/>
              <w:ind w:firstLine="0"/>
              <w:contextualSpacing w:val="0"/>
              <w:jc w:val="left"/>
              <w:rPr>
                <w:rFonts w:eastAsia="Times New Roman"/>
                <w:lang w:eastAsia="sk-SK"/>
              </w:rPr>
            </w:pPr>
            <w:r w:rsidRPr="00C55A5C">
              <w:rPr>
                <w:rFonts w:eastAsia="Times New Roman"/>
                <w:lang w:eastAsia="sk-SK"/>
              </w:rPr>
              <w:t xml:space="preserve">podpredseda vlády a minister hospodárstva  </w:t>
            </w:r>
          </w:p>
        </w:tc>
      </w:tr>
    </w:tbl>
    <w:p w:rsidR="00C55A5C" w:rsidRPr="00C55A5C" w:rsidRDefault="00C55A5C" w:rsidP="00C55A5C">
      <w:pPr>
        <w:spacing w:before="480" w:after="120" w:line="240" w:lineRule="auto"/>
        <w:ind w:firstLine="0"/>
        <w:contextualSpacing w:val="0"/>
        <w:jc w:val="left"/>
        <w:rPr>
          <w:rFonts w:eastAsia="Times New Roman"/>
          <w:b/>
          <w:bCs/>
          <w:sz w:val="32"/>
          <w:szCs w:val="32"/>
          <w:lang w:eastAsia="sk-SK"/>
        </w:rPr>
      </w:pPr>
      <w:r w:rsidRPr="00C55A5C">
        <w:rPr>
          <w:rFonts w:eastAsia="Times New Roman"/>
          <w:b/>
          <w:bCs/>
          <w:sz w:val="32"/>
          <w:szCs w:val="32"/>
          <w:lang w:eastAsia="sk-SK"/>
        </w:rPr>
        <w:t xml:space="preserve">Vláda   </w:t>
      </w:r>
    </w:p>
    <w:p w:rsidR="00C55A5C" w:rsidRPr="00C55A5C" w:rsidRDefault="00C55A5C" w:rsidP="00C55A5C">
      <w:pPr>
        <w:keepNext/>
        <w:numPr>
          <w:ilvl w:val="0"/>
          <w:numId w:val="2"/>
        </w:numPr>
        <w:spacing w:before="360" w:line="240" w:lineRule="auto"/>
        <w:contextualSpacing w:val="0"/>
        <w:jc w:val="left"/>
        <w:outlineLvl w:val="0"/>
        <w:rPr>
          <w:rFonts w:eastAsia="Times New Roman"/>
          <w:b/>
          <w:bCs/>
          <w:kern w:val="32"/>
          <w:sz w:val="28"/>
          <w:szCs w:val="28"/>
          <w:lang w:eastAsia="sk-SK"/>
        </w:rPr>
      </w:pPr>
      <w:r w:rsidRPr="00C55A5C">
        <w:rPr>
          <w:rFonts w:eastAsia="Times New Roman"/>
          <w:b/>
          <w:bCs/>
          <w:kern w:val="32"/>
          <w:sz w:val="28"/>
          <w:szCs w:val="28"/>
          <w:lang w:eastAsia="sk-SK"/>
        </w:rPr>
        <w:t>odvoláva</w:t>
      </w:r>
    </w:p>
    <w:p w:rsidR="00C55A5C" w:rsidRPr="00C55A5C" w:rsidRDefault="00C55A5C" w:rsidP="00C55A5C">
      <w:pPr>
        <w:numPr>
          <w:ilvl w:val="1"/>
          <w:numId w:val="2"/>
        </w:numPr>
        <w:tabs>
          <w:tab w:val="num" w:pos="1277"/>
        </w:tabs>
        <w:spacing w:before="120" w:line="240" w:lineRule="auto"/>
        <w:ind w:left="1418"/>
        <w:contextualSpacing w:val="0"/>
        <w:jc w:val="left"/>
        <w:outlineLvl w:val="1"/>
        <w:rPr>
          <w:rFonts w:ascii="Arial Narrow" w:eastAsia="Times New Roman" w:hAnsi="Arial Narrow" w:cs="Arial Narrow"/>
          <w:sz w:val="22"/>
          <w:szCs w:val="22"/>
          <w:lang w:eastAsia="sk-SK"/>
        </w:rPr>
      </w:pPr>
      <w:r w:rsidRPr="00C55A5C">
        <w:rPr>
          <w:rFonts w:eastAsia="Times New Roman"/>
          <w:lang w:eastAsia="sk-SK"/>
        </w:rPr>
        <w:t xml:space="preserve">Petra </w:t>
      </w:r>
      <w:proofErr w:type="spellStart"/>
      <w:r w:rsidRPr="00C55A5C">
        <w:rPr>
          <w:rFonts w:eastAsia="Times New Roman"/>
          <w:lang w:eastAsia="sk-SK"/>
        </w:rPr>
        <w:t>Žigu</w:t>
      </w:r>
      <w:proofErr w:type="spellEnd"/>
    </w:p>
    <w:p w:rsidR="00C55A5C" w:rsidRPr="00C55A5C" w:rsidRDefault="00C55A5C" w:rsidP="00C55A5C">
      <w:pPr>
        <w:tabs>
          <w:tab w:val="num" w:pos="1276"/>
        </w:tabs>
        <w:spacing w:line="240" w:lineRule="auto"/>
        <w:ind w:left="1276" w:hanging="709"/>
        <w:contextualSpacing w:val="0"/>
        <w:outlineLvl w:val="1"/>
        <w:rPr>
          <w:rFonts w:eastAsia="Times New Roman"/>
          <w:lang w:eastAsia="sk-SK"/>
        </w:rPr>
      </w:pPr>
      <w:r w:rsidRPr="00C55A5C">
        <w:rPr>
          <w:rFonts w:eastAsia="Times New Roman"/>
          <w:lang w:eastAsia="sk-SK"/>
        </w:rPr>
        <w:tab/>
        <w:t>z funkcie predsedu slovenskej časti Medzivládnej komisie pre hospodársku         a vedecko-technickú spoluprácu medzi Slovenskou republikou a Ruskou federáciou</w:t>
      </w:r>
    </w:p>
    <w:p w:rsidR="00C55A5C" w:rsidRPr="00C55A5C" w:rsidRDefault="00C55A5C" w:rsidP="00C55A5C">
      <w:pPr>
        <w:tabs>
          <w:tab w:val="num" w:pos="1276"/>
        </w:tabs>
        <w:spacing w:before="120" w:line="240" w:lineRule="auto"/>
        <w:ind w:left="1418" w:hanging="851"/>
        <w:contextualSpacing w:val="0"/>
        <w:outlineLvl w:val="1"/>
        <w:rPr>
          <w:rFonts w:eastAsia="Times New Roman"/>
          <w:i/>
          <w:iCs/>
          <w:lang w:eastAsia="sk-SK"/>
        </w:rPr>
      </w:pPr>
      <w:r w:rsidRPr="00C55A5C">
        <w:rPr>
          <w:rFonts w:eastAsia="Times New Roman"/>
          <w:lang w:eastAsia="sk-SK"/>
        </w:rPr>
        <w:tab/>
      </w:r>
      <w:r w:rsidRPr="00C55A5C">
        <w:rPr>
          <w:rFonts w:eastAsia="Times New Roman"/>
          <w:i/>
          <w:iCs/>
          <w:lang w:eastAsia="sk-SK"/>
        </w:rPr>
        <w:t xml:space="preserve">dňom 14. októbra 2020,   </w:t>
      </w:r>
    </w:p>
    <w:p w:rsidR="00C55A5C" w:rsidRPr="00C55A5C" w:rsidRDefault="00C55A5C" w:rsidP="00C55A5C">
      <w:pPr>
        <w:keepNext/>
        <w:numPr>
          <w:ilvl w:val="0"/>
          <w:numId w:val="2"/>
        </w:numPr>
        <w:spacing w:before="360" w:line="240" w:lineRule="auto"/>
        <w:contextualSpacing w:val="0"/>
        <w:jc w:val="left"/>
        <w:outlineLvl w:val="0"/>
        <w:rPr>
          <w:rFonts w:eastAsia="Times New Roman"/>
          <w:b/>
          <w:bCs/>
          <w:kern w:val="32"/>
          <w:sz w:val="28"/>
          <w:szCs w:val="28"/>
          <w:lang w:eastAsia="sk-SK"/>
        </w:rPr>
      </w:pPr>
      <w:r w:rsidRPr="00C55A5C">
        <w:rPr>
          <w:rFonts w:eastAsia="Times New Roman"/>
          <w:b/>
          <w:bCs/>
          <w:kern w:val="32"/>
          <w:sz w:val="28"/>
          <w:szCs w:val="28"/>
          <w:lang w:eastAsia="sk-SK"/>
        </w:rPr>
        <w:t>vymenúva</w:t>
      </w:r>
    </w:p>
    <w:p w:rsidR="00C55A5C" w:rsidRPr="00C55A5C" w:rsidRDefault="00C55A5C" w:rsidP="00C55A5C">
      <w:pPr>
        <w:numPr>
          <w:ilvl w:val="1"/>
          <w:numId w:val="2"/>
        </w:numPr>
        <w:tabs>
          <w:tab w:val="num" w:pos="1277"/>
        </w:tabs>
        <w:spacing w:before="120" w:line="240" w:lineRule="auto"/>
        <w:ind w:left="1418"/>
        <w:contextualSpacing w:val="0"/>
        <w:jc w:val="left"/>
        <w:outlineLvl w:val="1"/>
        <w:rPr>
          <w:rFonts w:eastAsia="Times New Roman"/>
          <w:lang w:eastAsia="sk-SK"/>
        </w:rPr>
      </w:pPr>
      <w:r w:rsidRPr="00C55A5C">
        <w:rPr>
          <w:rFonts w:eastAsia="Times New Roman"/>
          <w:lang w:eastAsia="sk-SK"/>
        </w:rPr>
        <w:t xml:space="preserve">Richarda </w:t>
      </w:r>
      <w:proofErr w:type="spellStart"/>
      <w:r w:rsidRPr="00C55A5C">
        <w:rPr>
          <w:rFonts w:eastAsia="Times New Roman"/>
          <w:lang w:eastAsia="sk-SK"/>
        </w:rPr>
        <w:t>Sulíka</w:t>
      </w:r>
      <w:proofErr w:type="spellEnd"/>
    </w:p>
    <w:p w:rsidR="00C55A5C" w:rsidRPr="00C55A5C" w:rsidRDefault="00C55A5C" w:rsidP="00C55A5C">
      <w:pPr>
        <w:tabs>
          <w:tab w:val="num" w:pos="1276"/>
        </w:tabs>
        <w:spacing w:line="240" w:lineRule="auto"/>
        <w:ind w:left="567" w:firstLine="0"/>
        <w:contextualSpacing w:val="0"/>
        <w:outlineLvl w:val="1"/>
        <w:rPr>
          <w:rFonts w:eastAsia="Times New Roman"/>
          <w:lang w:eastAsia="sk-SK"/>
        </w:rPr>
      </w:pPr>
      <w:r w:rsidRPr="00C55A5C">
        <w:rPr>
          <w:rFonts w:eastAsia="Times New Roman"/>
          <w:lang w:eastAsia="sk-SK"/>
        </w:rPr>
        <w:tab/>
        <w:t>podpredsedu vlády a ministra hospodárstva</w:t>
      </w:r>
      <w:r w:rsidRPr="00C55A5C">
        <w:rPr>
          <w:rFonts w:eastAsia="Times New Roman"/>
          <w:lang w:eastAsia="sk-SK"/>
        </w:rPr>
        <w:tab/>
        <w:t xml:space="preserve">            </w:t>
      </w:r>
    </w:p>
    <w:p w:rsidR="00C55A5C" w:rsidRPr="00C55A5C" w:rsidRDefault="00C55A5C" w:rsidP="00C55A5C">
      <w:pPr>
        <w:tabs>
          <w:tab w:val="num" w:pos="1276"/>
        </w:tabs>
        <w:spacing w:before="120" w:line="240" w:lineRule="auto"/>
        <w:ind w:left="1276" w:firstLine="0"/>
        <w:contextualSpacing w:val="0"/>
        <w:outlineLvl w:val="1"/>
        <w:rPr>
          <w:rFonts w:eastAsia="Times New Roman"/>
          <w:lang w:eastAsia="sk-SK"/>
        </w:rPr>
      </w:pPr>
      <w:r w:rsidRPr="00C55A5C">
        <w:rPr>
          <w:rFonts w:eastAsia="Times New Roman"/>
          <w:lang w:eastAsia="sk-SK"/>
        </w:rPr>
        <w:t>do funkcie predsedu slovenskej časti Medzivládnej komisie pre hospodársku a vedecko-technickú spoluprácu medzi Slovenskou republikou a Ruskou federáciou</w:t>
      </w:r>
    </w:p>
    <w:p w:rsidR="00C55A5C" w:rsidRPr="00C55A5C" w:rsidRDefault="00C55A5C" w:rsidP="00C55A5C">
      <w:pPr>
        <w:tabs>
          <w:tab w:val="num" w:pos="1418"/>
        </w:tabs>
        <w:spacing w:before="120" w:line="240" w:lineRule="auto"/>
        <w:ind w:left="567" w:firstLine="0"/>
        <w:contextualSpacing w:val="0"/>
        <w:outlineLvl w:val="1"/>
        <w:rPr>
          <w:rFonts w:eastAsia="Times New Roman"/>
          <w:i/>
          <w:lang w:eastAsia="sk-SK"/>
        </w:rPr>
      </w:pPr>
      <w:r w:rsidRPr="00C55A5C">
        <w:rPr>
          <w:rFonts w:eastAsia="Times New Roman"/>
          <w:lang w:eastAsia="sk-SK"/>
        </w:rPr>
        <w:t xml:space="preserve">           </w:t>
      </w:r>
      <w:r w:rsidRPr="00C55A5C">
        <w:rPr>
          <w:rFonts w:eastAsia="Times New Roman"/>
          <w:i/>
          <w:lang w:eastAsia="sk-SK"/>
        </w:rPr>
        <w:t>dňom 15. októbra 2020,</w:t>
      </w:r>
    </w:p>
    <w:p w:rsidR="00C55A5C" w:rsidRPr="00C55A5C" w:rsidRDefault="00C55A5C" w:rsidP="00C55A5C">
      <w:pPr>
        <w:tabs>
          <w:tab w:val="num" w:pos="1418"/>
        </w:tabs>
        <w:spacing w:before="120" w:line="240" w:lineRule="auto"/>
        <w:ind w:left="567" w:firstLine="0"/>
        <w:contextualSpacing w:val="0"/>
        <w:outlineLvl w:val="1"/>
        <w:rPr>
          <w:rFonts w:eastAsia="Times New Roman"/>
          <w:i/>
          <w:lang w:eastAsia="sk-SK"/>
        </w:rPr>
      </w:pPr>
    </w:p>
    <w:p w:rsidR="00C55A5C" w:rsidRPr="00C55A5C" w:rsidRDefault="00C55A5C" w:rsidP="00C55A5C">
      <w:pPr>
        <w:tabs>
          <w:tab w:val="num" w:pos="1418"/>
        </w:tabs>
        <w:spacing w:before="120" w:line="240" w:lineRule="auto"/>
        <w:ind w:left="567" w:firstLine="0"/>
        <w:contextualSpacing w:val="0"/>
        <w:outlineLvl w:val="1"/>
        <w:rPr>
          <w:rFonts w:eastAsia="Times New Roman"/>
          <w:i/>
          <w:lang w:eastAsia="sk-SK"/>
        </w:rPr>
      </w:pPr>
    </w:p>
    <w:p w:rsidR="00C55A5C" w:rsidRPr="00C55A5C" w:rsidRDefault="00C55A5C" w:rsidP="00C55A5C">
      <w:pPr>
        <w:tabs>
          <w:tab w:val="num" w:pos="1418"/>
        </w:tabs>
        <w:spacing w:before="120" w:line="240" w:lineRule="auto"/>
        <w:ind w:firstLine="0"/>
        <w:contextualSpacing w:val="0"/>
        <w:outlineLvl w:val="1"/>
        <w:rPr>
          <w:rFonts w:eastAsia="Times New Roman"/>
          <w:b/>
          <w:bCs/>
          <w:kern w:val="32"/>
          <w:sz w:val="28"/>
          <w:szCs w:val="28"/>
          <w:lang w:eastAsia="sk-SK"/>
        </w:rPr>
      </w:pPr>
      <w:r w:rsidRPr="00C55A5C">
        <w:rPr>
          <w:rFonts w:eastAsia="Times New Roman"/>
          <w:i/>
          <w:lang w:eastAsia="sk-SK"/>
        </w:rPr>
        <w:lastRenderedPageBreak/>
        <w:br/>
      </w:r>
      <w:r w:rsidRPr="00C55A5C">
        <w:rPr>
          <w:rFonts w:eastAsia="Times New Roman"/>
          <w:b/>
          <w:bCs/>
          <w:kern w:val="32"/>
          <w:sz w:val="28"/>
          <w:szCs w:val="28"/>
          <w:lang w:eastAsia="sk-SK"/>
        </w:rPr>
        <w:t>C.    ukladá</w:t>
      </w:r>
    </w:p>
    <w:p w:rsidR="00C55A5C" w:rsidRPr="00C55A5C" w:rsidRDefault="00C55A5C" w:rsidP="00C55A5C">
      <w:pPr>
        <w:tabs>
          <w:tab w:val="num" w:pos="1418"/>
        </w:tabs>
        <w:spacing w:before="120" w:line="240" w:lineRule="auto"/>
        <w:ind w:left="426" w:firstLine="141"/>
        <w:contextualSpacing w:val="0"/>
        <w:outlineLvl w:val="1"/>
        <w:rPr>
          <w:rFonts w:eastAsia="Times New Roman"/>
          <w:b/>
          <w:lang w:eastAsia="sk-SK"/>
        </w:rPr>
      </w:pPr>
      <w:r w:rsidRPr="00C55A5C">
        <w:rPr>
          <w:rFonts w:eastAsia="Times New Roman"/>
          <w:b/>
          <w:lang w:eastAsia="sk-SK"/>
        </w:rPr>
        <w:t>ministrovi zahraničných vecí a európskych záležitostí</w:t>
      </w:r>
    </w:p>
    <w:p w:rsidR="00C55A5C" w:rsidRPr="00C55A5C" w:rsidRDefault="00C55A5C" w:rsidP="00C55A5C">
      <w:pPr>
        <w:numPr>
          <w:ilvl w:val="1"/>
          <w:numId w:val="2"/>
        </w:numPr>
        <w:tabs>
          <w:tab w:val="num" w:pos="1276"/>
        </w:tabs>
        <w:spacing w:before="120" w:line="240" w:lineRule="auto"/>
        <w:ind w:left="1276" w:hanging="709"/>
        <w:contextualSpacing w:val="0"/>
        <w:jc w:val="left"/>
        <w:outlineLvl w:val="1"/>
        <w:rPr>
          <w:rFonts w:eastAsia="Times New Roman"/>
          <w:lang w:eastAsia="sk-SK"/>
        </w:rPr>
      </w:pPr>
      <w:r w:rsidRPr="00C55A5C">
        <w:rPr>
          <w:rFonts w:eastAsia="Times New Roman"/>
          <w:lang w:eastAsia="sk-SK"/>
        </w:rPr>
        <w:t>informovať Ministerstvo zahraničných vecí Ruskej federácie o zmene vo funkcii predsedu slovenskej časti Medzivládnej komisie pre hospodársku                          a vedecko-technickú spoluprácu medzi Slovenskou republikou a Ruskou federáciou</w:t>
      </w:r>
    </w:p>
    <w:p w:rsidR="00C55A5C" w:rsidRPr="00C55A5C" w:rsidRDefault="00C55A5C" w:rsidP="00C55A5C">
      <w:pPr>
        <w:tabs>
          <w:tab w:val="num" w:pos="1276"/>
        </w:tabs>
        <w:spacing w:before="120" w:line="240" w:lineRule="auto"/>
        <w:ind w:left="1276" w:firstLine="0"/>
        <w:contextualSpacing w:val="0"/>
        <w:outlineLvl w:val="1"/>
        <w:rPr>
          <w:rFonts w:eastAsia="Times New Roman"/>
          <w:i/>
          <w:lang w:eastAsia="sk-SK"/>
        </w:rPr>
      </w:pPr>
      <w:r w:rsidRPr="00C55A5C">
        <w:rPr>
          <w:rFonts w:eastAsia="Times New Roman"/>
          <w:i/>
          <w:lang w:eastAsia="sk-SK"/>
        </w:rPr>
        <w:t>do 31. októbra 2020.</w:t>
      </w:r>
    </w:p>
    <w:p w:rsidR="00C55A5C" w:rsidRPr="00C55A5C" w:rsidRDefault="00C55A5C" w:rsidP="00C55A5C">
      <w:pPr>
        <w:spacing w:line="240" w:lineRule="auto"/>
        <w:ind w:left="1418" w:firstLine="0"/>
        <w:contextualSpacing w:val="0"/>
        <w:jc w:val="left"/>
        <w:rPr>
          <w:rFonts w:eastAsia="Times New Roman"/>
          <w:lang w:eastAsia="sk-SK"/>
        </w:rPr>
      </w:pPr>
    </w:p>
    <w:p w:rsidR="00C55A5C" w:rsidRPr="00C55A5C" w:rsidRDefault="00C55A5C" w:rsidP="00C55A5C">
      <w:pPr>
        <w:keepNext/>
        <w:tabs>
          <w:tab w:val="left" w:pos="1276"/>
        </w:tabs>
        <w:spacing w:before="360" w:line="240" w:lineRule="auto"/>
        <w:ind w:firstLine="0"/>
        <w:contextualSpacing w:val="0"/>
        <w:jc w:val="left"/>
        <w:rPr>
          <w:rFonts w:eastAsia="Times New Roman"/>
          <w:lang w:eastAsia="sk-SK"/>
        </w:rPr>
      </w:pPr>
      <w:r w:rsidRPr="00C55A5C">
        <w:rPr>
          <w:rFonts w:eastAsia="Times New Roman"/>
          <w:b/>
          <w:bCs/>
          <w:lang w:eastAsia="sk-SK"/>
        </w:rPr>
        <w:t xml:space="preserve">Vykoná: </w:t>
      </w:r>
      <w:r w:rsidRPr="00C55A5C">
        <w:rPr>
          <w:rFonts w:eastAsia="Times New Roman"/>
          <w:b/>
          <w:bCs/>
          <w:lang w:eastAsia="sk-SK"/>
        </w:rPr>
        <w:tab/>
      </w:r>
      <w:r w:rsidRPr="00C55A5C">
        <w:rPr>
          <w:rFonts w:eastAsia="Times New Roman"/>
          <w:bCs/>
          <w:lang w:eastAsia="sk-SK"/>
        </w:rPr>
        <w:t xml:space="preserve">minister zahraničných vecí </w:t>
      </w:r>
      <w:r w:rsidRPr="00C55A5C">
        <w:rPr>
          <w:rFonts w:eastAsia="Times New Roman"/>
          <w:lang w:eastAsia="sk-SK"/>
        </w:rPr>
        <w:t>a európskych záležitostí</w:t>
      </w:r>
    </w:p>
    <w:p w:rsidR="00A65724" w:rsidRPr="00C55A5C" w:rsidRDefault="00A65724" w:rsidP="00C55A5C">
      <w:bookmarkStart w:id="0" w:name="_GoBack"/>
      <w:bookmarkEnd w:id="0"/>
    </w:p>
    <w:sectPr w:rsidR="00A65724" w:rsidRPr="00C55A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211"/>
        </w:tabs>
        <w:ind w:left="121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07"/>
    <w:rsid w:val="00793F57"/>
    <w:rsid w:val="00897807"/>
    <w:rsid w:val="00A65724"/>
    <w:rsid w:val="00C55A5C"/>
    <w:rsid w:val="00DB3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3F57"/>
    <w:pPr>
      <w:spacing w:after="0" w:line="276" w:lineRule="auto"/>
      <w:ind w:firstLine="708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C55A5C"/>
    <w:pPr>
      <w:keepNext/>
      <w:numPr>
        <w:numId w:val="2"/>
      </w:numPr>
      <w:spacing w:line="240" w:lineRule="auto"/>
      <w:contextualSpacing w:val="0"/>
      <w:jc w:val="center"/>
      <w:outlineLvl w:val="0"/>
    </w:pPr>
    <w:rPr>
      <w:rFonts w:eastAsia="Arial Unicode MS"/>
      <w:b/>
      <w:sz w:val="28"/>
      <w:szCs w:val="20"/>
      <w:lang w:eastAsia="sk-SK"/>
    </w:rPr>
  </w:style>
  <w:style w:type="paragraph" w:styleId="Nadpis2">
    <w:name w:val="heading 2"/>
    <w:aliases w:val="Úloha"/>
    <w:basedOn w:val="Normlny"/>
    <w:next w:val="Normlny"/>
    <w:link w:val="Nadpis2Char"/>
    <w:semiHidden/>
    <w:unhideWhenUsed/>
    <w:qFormat/>
    <w:rsid w:val="00C55A5C"/>
    <w:pPr>
      <w:keepNext/>
      <w:numPr>
        <w:ilvl w:val="1"/>
        <w:numId w:val="2"/>
      </w:numPr>
      <w:spacing w:before="240" w:after="60" w:line="240" w:lineRule="auto"/>
      <w:contextualSpacing w:val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C55A5C"/>
    <w:pPr>
      <w:keepNext/>
      <w:numPr>
        <w:ilvl w:val="2"/>
        <w:numId w:val="2"/>
      </w:numPr>
      <w:spacing w:before="240" w:after="60" w:line="240" w:lineRule="auto"/>
      <w:contextualSpacing w:val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C55A5C"/>
    <w:pPr>
      <w:keepNext/>
      <w:numPr>
        <w:ilvl w:val="3"/>
        <w:numId w:val="2"/>
      </w:numPr>
      <w:spacing w:before="240" w:after="60" w:line="240" w:lineRule="auto"/>
      <w:contextualSpacing w:val="0"/>
      <w:jc w:val="left"/>
      <w:outlineLvl w:val="3"/>
    </w:pPr>
    <w:rPr>
      <w:rFonts w:eastAsia="Times New Roman"/>
      <w:b/>
      <w:bCs/>
      <w:sz w:val="28"/>
      <w:szCs w:val="28"/>
      <w:lang w:eastAsia="sk-SK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C55A5C"/>
    <w:pPr>
      <w:keepNext/>
      <w:numPr>
        <w:ilvl w:val="4"/>
        <w:numId w:val="2"/>
      </w:numPr>
      <w:spacing w:line="240" w:lineRule="auto"/>
      <w:contextualSpacing w:val="0"/>
      <w:jc w:val="left"/>
      <w:outlineLvl w:val="4"/>
    </w:pPr>
    <w:rPr>
      <w:rFonts w:eastAsia="Times New Roman"/>
      <w:b/>
      <w:bCs/>
      <w:lang w:eastAsia="sk-SK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C55A5C"/>
    <w:pPr>
      <w:keepNext/>
      <w:numPr>
        <w:ilvl w:val="5"/>
        <w:numId w:val="2"/>
      </w:numPr>
      <w:spacing w:line="240" w:lineRule="auto"/>
      <w:contextualSpacing w:val="0"/>
      <w:outlineLvl w:val="5"/>
    </w:pPr>
    <w:rPr>
      <w:rFonts w:eastAsia="Times New Roman"/>
      <w:b/>
      <w:bCs/>
      <w:u w:val="single"/>
      <w:lang w:eastAsia="sk-SK"/>
    </w:rPr>
  </w:style>
  <w:style w:type="paragraph" w:styleId="Nadpis7">
    <w:name w:val="heading 7"/>
    <w:basedOn w:val="Normlny"/>
    <w:next w:val="Normlny"/>
    <w:link w:val="Nadpis7Char"/>
    <w:uiPriority w:val="99"/>
    <w:semiHidden/>
    <w:unhideWhenUsed/>
    <w:qFormat/>
    <w:rsid w:val="00C55A5C"/>
    <w:pPr>
      <w:keepNext/>
      <w:numPr>
        <w:ilvl w:val="6"/>
        <w:numId w:val="2"/>
      </w:numPr>
      <w:spacing w:line="240" w:lineRule="auto"/>
      <w:contextualSpacing w:val="0"/>
      <w:outlineLvl w:val="6"/>
    </w:pPr>
    <w:rPr>
      <w:rFonts w:eastAsia="Times New Roman"/>
      <w:b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C55A5C"/>
    <w:rPr>
      <w:rFonts w:ascii="Times New Roman" w:eastAsia="Arial Unicode MS" w:hAnsi="Times New Roman" w:cs="Times New Roman"/>
      <w:b/>
      <w:sz w:val="28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semiHidden/>
    <w:rsid w:val="00C55A5C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semiHidden/>
    <w:rsid w:val="00C55A5C"/>
    <w:rPr>
      <w:rFonts w:ascii="Arial" w:eastAsia="Times New Roman" w:hAnsi="Arial" w:cs="Arial"/>
      <w:b/>
      <w:bCs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semiHidden/>
    <w:rsid w:val="00C55A5C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C55A5C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C55A5C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semiHidden/>
    <w:rsid w:val="00C55A5C"/>
    <w:rPr>
      <w:rFonts w:ascii="Times New Roman" w:eastAsia="Times New Roman" w:hAnsi="Times New Roman" w:cs="Times New Roman"/>
      <w:b/>
      <w:sz w:val="24"/>
      <w:szCs w:val="2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93F57"/>
    <w:pPr>
      <w:spacing w:after="0" w:line="276" w:lineRule="auto"/>
      <w:ind w:firstLine="708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qFormat/>
    <w:rsid w:val="00C55A5C"/>
    <w:pPr>
      <w:keepNext/>
      <w:numPr>
        <w:numId w:val="2"/>
      </w:numPr>
      <w:spacing w:line="240" w:lineRule="auto"/>
      <w:contextualSpacing w:val="0"/>
      <w:jc w:val="center"/>
      <w:outlineLvl w:val="0"/>
    </w:pPr>
    <w:rPr>
      <w:rFonts w:eastAsia="Arial Unicode MS"/>
      <w:b/>
      <w:sz w:val="28"/>
      <w:szCs w:val="20"/>
      <w:lang w:eastAsia="sk-SK"/>
    </w:rPr>
  </w:style>
  <w:style w:type="paragraph" w:styleId="Nadpis2">
    <w:name w:val="heading 2"/>
    <w:aliases w:val="Úloha"/>
    <w:basedOn w:val="Normlny"/>
    <w:next w:val="Normlny"/>
    <w:link w:val="Nadpis2Char"/>
    <w:semiHidden/>
    <w:unhideWhenUsed/>
    <w:qFormat/>
    <w:rsid w:val="00C55A5C"/>
    <w:pPr>
      <w:keepNext/>
      <w:numPr>
        <w:ilvl w:val="1"/>
        <w:numId w:val="2"/>
      </w:numPr>
      <w:spacing w:before="240" w:after="60" w:line="240" w:lineRule="auto"/>
      <w:contextualSpacing w:val="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paragraph" w:styleId="Nadpis3">
    <w:name w:val="heading 3"/>
    <w:basedOn w:val="Normlny"/>
    <w:next w:val="Normlny"/>
    <w:link w:val="Nadpis3Char"/>
    <w:semiHidden/>
    <w:unhideWhenUsed/>
    <w:qFormat/>
    <w:rsid w:val="00C55A5C"/>
    <w:pPr>
      <w:keepNext/>
      <w:numPr>
        <w:ilvl w:val="2"/>
        <w:numId w:val="2"/>
      </w:numPr>
      <w:spacing w:before="240" w:after="60" w:line="240" w:lineRule="auto"/>
      <w:contextualSpacing w:val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C55A5C"/>
    <w:pPr>
      <w:keepNext/>
      <w:numPr>
        <w:ilvl w:val="3"/>
        <w:numId w:val="2"/>
      </w:numPr>
      <w:spacing w:before="240" w:after="60" w:line="240" w:lineRule="auto"/>
      <w:contextualSpacing w:val="0"/>
      <w:jc w:val="left"/>
      <w:outlineLvl w:val="3"/>
    </w:pPr>
    <w:rPr>
      <w:rFonts w:eastAsia="Times New Roman"/>
      <w:b/>
      <w:bCs/>
      <w:sz w:val="28"/>
      <w:szCs w:val="28"/>
      <w:lang w:eastAsia="sk-SK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C55A5C"/>
    <w:pPr>
      <w:keepNext/>
      <w:numPr>
        <w:ilvl w:val="4"/>
        <w:numId w:val="2"/>
      </w:numPr>
      <w:spacing w:line="240" w:lineRule="auto"/>
      <w:contextualSpacing w:val="0"/>
      <w:jc w:val="left"/>
      <w:outlineLvl w:val="4"/>
    </w:pPr>
    <w:rPr>
      <w:rFonts w:eastAsia="Times New Roman"/>
      <w:b/>
      <w:bCs/>
      <w:lang w:eastAsia="sk-SK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C55A5C"/>
    <w:pPr>
      <w:keepNext/>
      <w:numPr>
        <w:ilvl w:val="5"/>
        <w:numId w:val="2"/>
      </w:numPr>
      <w:spacing w:line="240" w:lineRule="auto"/>
      <w:contextualSpacing w:val="0"/>
      <w:outlineLvl w:val="5"/>
    </w:pPr>
    <w:rPr>
      <w:rFonts w:eastAsia="Times New Roman"/>
      <w:b/>
      <w:bCs/>
      <w:u w:val="single"/>
      <w:lang w:eastAsia="sk-SK"/>
    </w:rPr>
  </w:style>
  <w:style w:type="paragraph" w:styleId="Nadpis7">
    <w:name w:val="heading 7"/>
    <w:basedOn w:val="Normlny"/>
    <w:next w:val="Normlny"/>
    <w:link w:val="Nadpis7Char"/>
    <w:uiPriority w:val="99"/>
    <w:semiHidden/>
    <w:unhideWhenUsed/>
    <w:qFormat/>
    <w:rsid w:val="00C55A5C"/>
    <w:pPr>
      <w:keepNext/>
      <w:numPr>
        <w:ilvl w:val="6"/>
        <w:numId w:val="2"/>
      </w:numPr>
      <w:spacing w:line="240" w:lineRule="auto"/>
      <w:contextualSpacing w:val="0"/>
      <w:outlineLvl w:val="6"/>
    </w:pPr>
    <w:rPr>
      <w:rFonts w:eastAsia="Times New Roman"/>
      <w:b/>
      <w:szCs w:val="2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C55A5C"/>
    <w:rPr>
      <w:rFonts w:ascii="Times New Roman" w:eastAsia="Arial Unicode MS" w:hAnsi="Times New Roman" w:cs="Times New Roman"/>
      <w:b/>
      <w:sz w:val="28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semiHidden/>
    <w:rsid w:val="00C55A5C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semiHidden/>
    <w:rsid w:val="00C55A5C"/>
    <w:rPr>
      <w:rFonts w:ascii="Arial" w:eastAsia="Times New Roman" w:hAnsi="Arial" w:cs="Arial"/>
      <w:b/>
      <w:bCs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semiHidden/>
    <w:rsid w:val="00C55A5C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C55A5C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C55A5C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semiHidden/>
    <w:rsid w:val="00C55A5C"/>
    <w:rPr>
      <w:rFonts w:ascii="Times New Roman" w:eastAsia="Times New Roman" w:hAnsi="Times New Roman" w:cs="Times New Roman"/>
      <w:b/>
      <w:sz w:val="24"/>
      <w:szCs w:val="2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WKX3UHSAJ2R6-2-1000567</_dlc_DocId>
    <_dlc_DocIdUrl xmlns="e60a29af-d413-48d4-bd90-fe9d2a897e4b">
      <Url>https://ovdmasv601/sites/DMS/_layouts/15/DocIdRedir.aspx?ID=WKX3UHSAJ2R6-2-1000567</Url>
      <Description>WKX3UHSAJ2R6-2-1000567</Description>
    </_dlc_DocIdUrl>
  </documentManagement>
</p:properties>
</file>

<file path=customXml/itemProps1.xml><?xml version="1.0" encoding="utf-8"?>
<ds:datastoreItem xmlns:ds="http://schemas.openxmlformats.org/officeDocument/2006/customXml" ds:itemID="{2C82AB6B-0C4D-4841-BFCA-5EA73BE62DE2}"/>
</file>

<file path=customXml/itemProps2.xml><?xml version="1.0" encoding="utf-8"?>
<ds:datastoreItem xmlns:ds="http://schemas.openxmlformats.org/officeDocument/2006/customXml" ds:itemID="{E7AFA233-1E87-4DEB-9B1F-0BD7963D507E}"/>
</file>

<file path=customXml/itemProps3.xml><?xml version="1.0" encoding="utf-8"?>
<ds:datastoreItem xmlns:ds="http://schemas.openxmlformats.org/officeDocument/2006/customXml" ds:itemID="{90480DC1-D9FF-408A-9D81-98C75093197D}"/>
</file>

<file path=customXml/itemProps4.xml><?xml version="1.0" encoding="utf-8"?>
<ds:datastoreItem xmlns:ds="http://schemas.openxmlformats.org/officeDocument/2006/customXml" ds:itemID="{3CBC49C7-EC91-4301-8C17-EDA925B8DA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1039</Characters>
  <Application>Microsoft Office Word</Application>
  <DocSecurity>0</DocSecurity>
  <Lines>8</Lines>
  <Paragraphs>2</Paragraphs>
  <ScaleCrop>false</ScaleCrop>
  <Company>Ministerstvo hospodárstva Slovenskej republiky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Polocikova Miriam</dc:creator>
  <cp:keywords/>
  <dc:description/>
  <cp:lastModifiedBy>Hodal Vladimir</cp:lastModifiedBy>
  <cp:revision>5</cp:revision>
  <dcterms:created xsi:type="dcterms:W3CDTF">2020-09-28T11:21:00Z</dcterms:created>
  <dcterms:modified xsi:type="dcterms:W3CDTF">2020-10-07T08:37:00Z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844254fe-51e1-477c-af9e-4365e49fd338</vt:lpwstr>
  </property>
</Properties>
</file>